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70A7" w14:textId="19F940F5" w:rsidR="0041749A" w:rsidRPr="000515A5" w:rsidRDefault="0041749A" w:rsidP="000F2516">
      <w:pPr>
        <w:spacing w:before="24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0515A5">
        <w:rPr>
          <w:rFonts w:cstheme="minorHAnsi"/>
          <w:b/>
          <w:bCs/>
          <w:sz w:val="32"/>
          <w:szCs w:val="32"/>
        </w:rPr>
        <w:t xml:space="preserve">REGULAMIN </w:t>
      </w:r>
      <w:r w:rsidR="001D450C" w:rsidRPr="000515A5">
        <w:rPr>
          <w:rFonts w:cstheme="minorHAnsi"/>
          <w:b/>
          <w:bCs/>
          <w:sz w:val="32"/>
          <w:szCs w:val="32"/>
        </w:rPr>
        <w:t>ZAGWARANTOWANIA NOCLEGÓW</w:t>
      </w:r>
    </w:p>
    <w:p w14:paraId="3D0F442F" w14:textId="7CAC6FC5" w:rsidR="00CD1999" w:rsidRPr="00D93035" w:rsidRDefault="0041749A" w:rsidP="00D9303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bookmarkStart w:id="0" w:name="_Hlk165594718"/>
      <w:r w:rsidRPr="000515A5">
        <w:rPr>
          <w:rFonts w:asciiTheme="minorHAnsi" w:hAnsiTheme="minorHAnsi" w:cstheme="minorHAnsi"/>
        </w:rPr>
        <w:t xml:space="preserve">dotyczy realizacji projektu </w:t>
      </w:r>
      <w:r w:rsidR="00D93035" w:rsidRPr="00DD15CB">
        <w:rPr>
          <w:rFonts w:asciiTheme="minorHAnsi" w:hAnsiTheme="minorHAnsi" w:cstheme="minorHAnsi"/>
        </w:rPr>
        <w:t>„Dyrektywa EAA bez tajemnic – wsparcie szkoleniowo-doradcze dla firm”</w:t>
      </w:r>
      <w:r w:rsidR="00A15B6B" w:rsidRPr="000515A5">
        <w:rPr>
          <w:rFonts w:asciiTheme="minorHAnsi" w:hAnsiTheme="minorHAnsi" w:cstheme="minorHAnsi"/>
        </w:rPr>
        <w:t xml:space="preserve"> o</w:t>
      </w:r>
      <w:r w:rsidR="00A15B6B" w:rsidRPr="000515A5">
        <w:rPr>
          <w:rFonts w:asciiTheme="minorHAnsi" w:hAnsiTheme="minorHAnsi" w:cstheme="minorHAnsi"/>
        </w:rPr>
        <w:t xml:space="preserve"> numerze FERS.01.03-IP.09-00</w:t>
      </w:r>
      <w:r w:rsidR="00FB0709">
        <w:rPr>
          <w:rFonts w:asciiTheme="minorHAnsi" w:hAnsiTheme="minorHAnsi" w:cstheme="minorHAnsi"/>
        </w:rPr>
        <w:t>2</w:t>
      </w:r>
      <w:r w:rsidR="00D93035">
        <w:rPr>
          <w:rFonts w:asciiTheme="minorHAnsi" w:hAnsiTheme="minorHAnsi" w:cstheme="minorHAnsi"/>
        </w:rPr>
        <w:t>6</w:t>
      </w:r>
      <w:r w:rsidR="00A15B6B" w:rsidRPr="000515A5">
        <w:rPr>
          <w:rFonts w:asciiTheme="minorHAnsi" w:hAnsiTheme="minorHAnsi" w:cstheme="minorHAnsi"/>
        </w:rPr>
        <w:t>/2</w:t>
      </w:r>
      <w:r w:rsidR="00FB0709">
        <w:rPr>
          <w:rFonts w:asciiTheme="minorHAnsi" w:hAnsiTheme="minorHAnsi" w:cstheme="minorHAnsi"/>
        </w:rPr>
        <w:t>4</w:t>
      </w:r>
      <w:r w:rsidR="00A15B6B" w:rsidRPr="000515A5">
        <w:rPr>
          <w:rFonts w:asciiTheme="minorHAnsi" w:hAnsiTheme="minorHAnsi" w:cstheme="minorHAnsi"/>
        </w:rPr>
        <w:t xml:space="preserve">. Projekt jest </w:t>
      </w:r>
      <w:r w:rsidR="00CD1999" w:rsidRPr="000515A5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współfinansowany z</w:t>
      </w:r>
      <w:r w:rsidR="00683CCC" w:rsidRPr="000515A5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 </w:t>
      </w:r>
      <w:r w:rsidR="00CD1999" w:rsidRPr="000515A5">
        <w:rPr>
          <w:rFonts w:asciiTheme="minorHAnsi" w:hAnsiTheme="minorHAnsi" w:cstheme="minorHAnsi"/>
        </w:rPr>
        <w:t xml:space="preserve">Europejskiego Funduszu Społecznego Plus </w:t>
      </w:r>
      <w:r w:rsidR="00C84F3A" w:rsidRPr="000515A5">
        <w:rPr>
          <w:rFonts w:asciiTheme="minorHAnsi" w:hAnsiTheme="minorHAnsi" w:cstheme="minorHAnsi"/>
        </w:rPr>
        <w:t xml:space="preserve">(EFS+) </w:t>
      </w:r>
      <w:r w:rsidR="00CD1999" w:rsidRPr="000515A5">
        <w:rPr>
          <w:rFonts w:asciiTheme="minorHAnsi" w:hAnsiTheme="minorHAnsi" w:cstheme="minorHAnsi"/>
        </w:rPr>
        <w:t>w</w:t>
      </w:r>
      <w:r w:rsidR="00A15B6B" w:rsidRPr="000515A5">
        <w:rPr>
          <w:rFonts w:asciiTheme="minorHAnsi" w:hAnsiTheme="minorHAnsi" w:cstheme="minorHAnsi"/>
        </w:rPr>
        <w:t> </w:t>
      </w:r>
      <w:r w:rsidR="00CD1999" w:rsidRPr="000515A5">
        <w:rPr>
          <w:rFonts w:asciiTheme="minorHAnsi" w:hAnsiTheme="minorHAnsi" w:cstheme="minorHAnsi"/>
        </w:rPr>
        <w:t>ramach Programu Fundusze Europejskie dla Rozwoju Społecznego 2021-2027.</w:t>
      </w:r>
      <w:r w:rsidR="00D93035">
        <w:rPr>
          <w:rFonts w:asciiTheme="minorHAnsi" w:hAnsiTheme="minorHAnsi" w:cstheme="minorHAnsi"/>
        </w:rPr>
        <w:t xml:space="preserve"> </w:t>
      </w:r>
      <w:r w:rsidR="00CD1999" w:rsidRPr="00D93035">
        <w:rPr>
          <w:rFonts w:asciiTheme="minorHAnsi" w:hAnsiTheme="minorHAnsi" w:cstheme="minorHAnsi"/>
        </w:rPr>
        <w:t>Oś priorytetowa I</w:t>
      </w:r>
      <w:r w:rsidR="000F2516" w:rsidRPr="00D93035">
        <w:rPr>
          <w:rFonts w:asciiTheme="minorHAnsi" w:hAnsiTheme="minorHAnsi" w:cstheme="minorHAnsi"/>
        </w:rPr>
        <w:t>,</w:t>
      </w:r>
      <w:r w:rsidR="00CD1999" w:rsidRPr="00D93035">
        <w:rPr>
          <w:rFonts w:asciiTheme="minorHAnsi" w:hAnsiTheme="minorHAnsi" w:cstheme="minorHAnsi"/>
        </w:rPr>
        <w:t xml:space="preserve"> Umiejętności</w:t>
      </w:r>
      <w:r w:rsidR="00683CCC" w:rsidRPr="00D93035">
        <w:rPr>
          <w:rFonts w:asciiTheme="minorHAnsi" w:hAnsiTheme="minorHAnsi" w:cstheme="minorHAnsi"/>
        </w:rPr>
        <w:t xml:space="preserve">; </w:t>
      </w:r>
      <w:r w:rsidR="00CD1999" w:rsidRPr="00D93035">
        <w:rPr>
          <w:rFonts w:asciiTheme="minorHAnsi" w:hAnsiTheme="minorHAnsi" w:cstheme="minorHAnsi"/>
        </w:rPr>
        <w:t>Działanie 01.03 Kadry nowoczesnej gospodarki</w:t>
      </w:r>
      <w:r w:rsidR="00DA1EE4" w:rsidRPr="00D93035">
        <w:rPr>
          <w:rFonts w:asciiTheme="minorHAnsi" w:hAnsiTheme="minorHAnsi" w:cstheme="minorHAnsi"/>
        </w:rPr>
        <w:t>.</w:t>
      </w:r>
    </w:p>
    <w:bookmarkEnd w:id="0"/>
    <w:p w14:paraId="6BA067BD" w14:textId="00E4C781" w:rsidR="0041749A" w:rsidRPr="000515A5" w:rsidRDefault="0041749A" w:rsidP="000F2516">
      <w:pPr>
        <w:pStyle w:val="Akapitzlist"/>
        <w:numPr>
          <w:ilvl w:val="0"/>
          <w:numId w:val="4"/>
        </w:numPr>
        <w:spacing w:before="360" w:line="276" w:lineRule="auto"/>
        <w:ind w:left="142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0515A5">
        <w:rPr>
          <w:rFonts w:cstheme="minorHAnsi"/>
          <w:b/>
          <w:bCs/>
          <w:sz w:val="24"/>
          <w:szCs w:val="24"/>
        </w:rPr>
        <w:t>1 Informacje ogólne</w:t>
      </w:r>
    </w:p>
    <w:p w14:paraId="3D66D6F1" w14:textId="3BBAD4DF" w:rsidR="00531223" w:rsidRPr="000515A5" w:rsidRDefault="0041749A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 xml:space="preserve">W ramach projektu pt. </w:t>
      </w:r>
      <w:r w:rsidR="00D93035" w:rsidRPr="00DD15CB">
        <w:rPr>
          <w:rFonts w:cstheme="minorHAnsi"/>
        </w:rPr>
        <w:t>„Dyrektywa EAA bez tajemnic – wsparcie szkoleniowo-doradcze dla firm”</w:t>
      </w:r>
      <w:r w:rsidR="009411C9">
        <w:rPr>
          <w:rFonts w:cstheme="minorHAnsi"/>
          <w:sz w:val="24"/>
          <w:szCs w:val="24"/>
        </w:rPr>
        <w:br/>
      </w:r>
      <w:r w:rsidR="006F14DA">
        <w:rPr>
          <w:rFonts w:cstheme="minorHAnsi"/>
          <w:sz w:val="24"/>
          <w:szCs w:val="24"/>
        </w:rPr>
        <w:t xml:space="preserve">Beneficjent </w:t>
      </w:r>
      <w:r w:rsidRPr="000515A5">
        <w:rPr>
          <w:rFonts w:cstheme="minorHAnsi"/>
          <w:sz w:val="24"/>
          <w:szCs w:val="24"/>
        </w:rPr>
        <w:t xml:space="preserve">przewiduje </w:t>
      </w:r>
      <w:r w:rsidR="00531223" w:rsidRPr="000515A5">
        <w:rPr>
          <w:rFonts w:cstheme="minorHAnsi"/>
          <w:sz w:val="24"/>
          <w:szCs w:val="24"/>
        </w:rPr>
        <w:t>możliwość zagwarantowania noclegu</w:t>
      </w:r>
      <w:r w:rsidR="00137DF2" w:rsidRPr="000515A5">
        <w:rPr>
          <w:rStyle w:val="Odwoanieprzypisudolnego"/>
          <w:rFonts w:cstheme="minorHAnsi"/>
          <w:sz w:val="24"/>
          <w:szCs w:val="24"/>
        </w:rPr>
        <w:footnoteReference w:id="1"/>
      </w:r>
      <w:r w:rsidR="00531223" w:rsidRPr="000515A5">
        <w:rPr>
          <w:rFonts w:cstheme="minorHAnsi"/>
          <w:sz w:val="24"/>
          <w:szCs w:val="24"/>
        </w:rPr>
        <w:t xml:space="preserve">, o ile jest to uzasadnione specyfiką realizowanego szkolenia. </w:t>
      </w:r>
    </w:p>
    <w:p w14:paraId="091853DD" w14:textId="076DC8BD" w:rsidR="00531223" w:rsidRPr="000515A5" w:rsidRDefault="00531223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>Możliwość zagwarantowania noclegu dotyczy uczestników, którzy posia</w:t>
      </w:r>
      <w:r w:rsidRPr="009B2A01">
        <w:rPr>
          <w:rFonts w:cstheme="minorHAnsi"/>
          <w:sz w:val="24"/>
          <w:szCs w:val="24"/>
        </w:rPr>
        <w:t>dają miejsce zamieszkania w miejscowości innej niż ta miejscowość, w której odbywa się szkolenie.</w:t>
      </w:r>
    </w:p>
    <w:p w14:paraId="6B75764D" w14:textId="44BFADF1" w:rsidR="00531223" w:rsidRPr="000515A5" w:rsidRDefault="00531223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 xml:space="preserve">Możliwość zagwarantowania noclegu dotyczy, o ile szkolenie trwa co najmniej 2 dni. </w:t>
      </w:r>
    </w:p>
    <w:p w14:paraId="4BED9CC4" w14:textId="6C5D3283" w:rsidR="00531223" w:rsidRPr="000515A5" w:rsidRDefault="00531223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>Możliwość zagwarantowania noclegu dotyczy szkolenia trwającego jeden dzień</w:t>
      </w:r>
      <w:r w:rsidR="00E74E0D">
        <w:rPr>
          <w:rFonts w:cstheme="minorHAnsi"/>
          <w:sz w:val="24"/>
          <w:szCs w:val="24"/>
        </w:rPr>
        <w:t>,</w:t>
      </w:r>
      <w:r w:rsidRPr="000515A5">
        <w:rPr>
          <w:rFonts w:cstheme="minorHAnsi"/>
          <w:sz w:val="24"/>
          <w:szCs w:val="24"/>
        </w:rPr>
        <w:t xml:space="preserve"> ale miejsce prowadzenia wsparcia jest oddalone od miejsca zamieszkania osoby w nim uczestniczącej </w:t>
      </w:r>
      <w:r w:rsidR="00CB3DE7">
        <w:rPr>
          <w:rFonts w:cstheme="minorHAnsi"/>
          <w:sz w:val="24"/>
          <w:szCs w:val="24"/>
        </w:rPr>
        <w:br/>
      </w:r>
      <w:r w:rsidRPr="000515A5">
        <w:rPr>
          <w:rFonts w:cstheme="minorHAnsi"/>
          <w:sz w:val="24"/>
          <w:szCs w:val="24"/>
        </w:rPr>
        <w:t>o więcej niż 50 km (droga publiczną, a nie w linii prostej). Jednocześnie wsparcie zaczyna się przed godziną 9.00 lub kończy się po godzinie 17.00 i nie ma dostępnego dojazdu publicznymi środkami transportu</w:t>
      </w:r>
      <w:r w:rsidR="00E74E0D">
        <w:rPr>
          <w:rFonts w:cstheme="minorHAnsi"/>
          <w:sz w:val="24"/>
          <w:szCs w:val="24"/>
        </w:rPr>
        <w:t>.</w:t>
      </w:r>
      <w:r w:rsidRPr="000515A5">
        <w:rPr>
          <w:rFonts w:cstheme="minorHAnsi"/>
          <w:sz w:val="24"/>
          <w:szCs w:val="24"/>
        </w:rPr>
        <w:t xml:space="preserve"> </w:t>
      </w:r>
    </w:p>
    <w:p w14:paraId="1498EA1E" w14:textId="4E560E77" w:rsidR="000E006E" w:rsidRPr="000515A5" w:rsidRDefault="00872892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>Zapewnienie noclegu o</w:t>
      </w:r>
      <w:r w:rsidR="00531223" w:rsidRPr="000515A5">
        <w:rPr>
          <w:rFonts w:cstheme="minorHAnsi"/>
          <w:sz w:val="24"/>
          <w:szCs w:val="24"/>
        </w:rPr>
        <w:t xml:space="preserve">bejmuje </w:t>
      </w:r>
      <w:r w:rsidRPr="000515A5">
        <w:rPr>
          <w:rFonts w:cstheme="minorHAnsi"/>
          <w:sz w:val="24"/>
          <w:szCs w:val="24"/>
        </w:rPr>
        <w:t>zakwaterowanie</w:t>
      </w:r>
      <w:r w:rsidR="00531223" w:rsidRPr="000515A5">
        <w:rPr>
          <w:rFonts w:cstheme="minorHAnsi"/>
          <w:sz w:val="24"/>
          <w:szCs w:val="24"/>
        </w:rPr>
        <w:t xml:space="preserve"> w miejscu noclegowym o standardzie hotelu maksymalnie 3* wraz ze śniadaniem</w:t>
      </w:r>
      <w:r w:rsidR="00091DD2" w:rsidRPr="000515A5">
        <w:rPr>
          <w:rFonts w:cstheme="minorHAnsi"/>
          <w:sz w:val="24"/>
          <w:szCs w:val="24"/>
        </w:rPr>
        <w:t>. Zostanie zapewniona także kolacja.</w:t>
      </w:r>
    </w:p>
    <w:p w14:paraId="7D28FB5E" w14:textId="49FE2F69" w:rsidR="004C3CD1" w:rsidRPr="000515A5" w:rsidRDefault="004C3CD1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 xml:space="preserve">Co do zasady nocleg będzie zorganizowany w pokojach 2-osobowych. Nocleg w pokojach </w:t>
      </w:r>
      <w:r w:rsidR="00FC6E11">
        <w:rPr>
          <w:rFonts w:cstheme="minorHAnsi"/>
          <w:sz w:val="24"/>
          <w:szCs w:val="24"/>
        </w:rPr>
        <w:br/>
      </w:r>
      <w:r w:rsidRPr="000515A5">
        <w:rPr>
          <w:rFonts w:cstheme="minorHAnsi"/>
          <w:sz w:val="24"/>
          <w:szCs w:val="24"/>
        </w:rPr>
        <w:t>1-osobowych jest kwalifikowalny tylko w uzasadnionych przypadkach.</w:t>
      </w:r>
    </w:p>
    <w:p w14:paraId="3CED17CD" w14:textId="79BFFF89" w:rsidR="00A10338" w:rsidRPr="000515A5" w:rsidRDefault="00A10338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>Zgodnie z zasadą zrównoważonego rozwoju kwaterowanie uczestników projektu będzie organizowane w miejscu</w:t>
      </w:r>
      <w:r w:rsidR="0030626F">
        <w:rPr>
          <w:rFonts w:cstheme="minorHAnsi"/>
          <w:sz w:val="24"/>
          <w:szCs w:val="24"/>
        </w:rPr>
        <w:t xml:space="preserve"> szkolenia</w:t>
      </w:r>
      <w:r w:rsidR="00E72EE5">
        <w:rPr>
          <w:rFonts w:cstheme="minorHAnsi"/>
          <w:sz w:val="24"/>
          <w:szCs w:val="24"/>
        </w:rPr>
        <w:t xml:space="preserve"> lub</w:t>
      </w:r>
      <w:r w:rsidRPr="000515A5">
        <w:rPr>
          <w:rFonts w:cstheme="minorHAnsi"/>
          <w:sz w:val="24"/>
          <w:szCs w:val="24"/>
        </w:rPr>
        <w:t xml:space="preserve"> gdzie dojazd możliwy jest za pomocą publicznego środka transportu, możliwie jak najbliżej miejsca wsparcia.</w:t>
      </w:r>
      <w:r w:rsidR="00802F3A">
        <w:rPr>
          <w:rFonts w:cstheme="minorHAnsi"/>
          <w:sz w:val="24"/>
          <w:szCs w:val="24"/>
        </w:rPr>
        <w:t xml:space="preserve"> </w:t>
      </w:r>
      <w:r w:rsidR="006F51F6">
        <w:rPr>
          <w:rFonts w:cstheme="minorHAnsi"/>
          <w:sz w:val="24"/>
          <w:szCs w:val="24"/>
        </w:rPr>
        <w:t>Zakwaterowanie</w:t>
      </w:r>
      <w:r w:rsidR="00802F3A">
        <w:rPr>
          <w:rFonts w:cstheme="minorHAnsi"/>
          <w:sz w:val="24"/>
          <w:szCs w:val="24"/>
        </w:rPr>
        <w:t xml:space="preserve"> </w:t>
      </w:r>
      <w:r w:rsidR="00C52C2D">
        <w:rPr>
          <w:rFonts w:cstheme="minorHAnsi"/>
          <w:sz w:val="24"/>
          <w:szCs w:val="24"/>
        </w:rPr>
        <w:t>planowane jest co do zasady w miastach wojewódzkich</w:t>
      </w:r>
      <w:r w:rsidR="00EC3662">
        <w:rPr>
          <w:rFonts w:cstheme="minorHAnsi"/>
          <w:sz w:val="24"/>
          <w:szCs w:val="24"/>
        </w:rPr>
        <w:t>, co umożliwia dogodne połączenia komunikacyjne.</w:t>
      </w:r>
    </w:p>
    <w:p w14:paraId="5BEAD0E2" w14:textId="70BDC6A3" w:rsidR="00A10338" w:rsidRPr="000515A5" w:rsidRDefault="00A10338" w:rsidP="000F2516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>Miejsca, w których będą organizowane noclegi posiadają własne regulaminy, do których należy się stosować.</w:t>
      </w:r>
    </w:p>
    <w:p w14:paraId="7BD14A6D" w14:textId="621873C3" w:rsidR="0041749A" w:rsidRPr="000515A5" w:rsidRDefault="0041749A" w:rsidP="000F2516">
      <w:pPr>
        <w:pStyle w:val="Akapitzlist"/>
        <w:numPr>
          <w:ilvl w:val="0"/>
          <w:numId w:val="4"/>
        </w:numPr>
        <w:spacing w:before="360" w:line="276" w:lineRule="auto"/>
        <w:ind w:left="142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0515A5">
        <w:rPr>
          <w:rFonts w:cstheme="minorHAnsi"/>
          <w:b/>
          <w:bCs/>
          <w:sz w:val="24"/>
          <w:szCs w:val="24"/>
        </w:rPr>
        <w:t xml:space="preserve">2 Procedura </w:t>
      </w:r>
      <w:r w:rsidR="00531223" w:rsidRPr="000515A5">
        <w:rPr>
          <w:rFonts w:cstheme="minorHAnsi"/>
          <w:b/>
          <w:bCs/>
          <w:sz w:val="24"/>
          <w:szCs w:val="24"/>
        </w:rPr>
        <w:t>organizacji noclegu</w:t>
      </w:r>
    </w:p>
    <w:p w14:paraId="16136994" w14:textId="5CE1AA5C" w:rsidR="00872892" w:rsidRPr="000515A5" w:rsidRDefault="00872892" w:rsidP="000F2516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 xml:space="preserve">Uczestnik Projektu </w:t>
      </w:r>
      <w:r w:rsidR="009E159F">
        <w:rPr>
          <w:rFonts w:cstheme="minorHAnsi"/>
          <w:sz w:val="24"/>
          <w:szCs w:val="24"/>
        </w:rPr>
        <w:t xml:space="preserve">informuje </w:t>
      </w:r>
      <w:r w:rsidR="00CF3BD8">
        <w:rPr>
          <w:rFonts w:cstheme="minorHAnsi"/>
          <w:sz w:val="24"/>
          <w:szCs w:val="24"/>
        </w:rPr>
        <w:t xml:space="preserve">Beneficjenta </w:t>
      </w:r>
      <w:r w:rsidR="009E159F">
        <w:rPr>
          <w:rFonts w:cstheme="minorHAnsi"/>
          <w:sz w:val="24"/>
          <w:szCs w:val="24"/>
        </w:rPr>
        <w:t>o potrzebie</w:t>
      </w:r>
      <w:r w:rsidRPr="000515A5">
        <w:rPr>
          <w:rFonts w:cstheme="minorHAnsi"/>
          <w:sz w:val="24"/>
          <w:szCs w:val="24"/>
        </w:rPr>
        <w:t xml:space="preserve"> o </w:t>
      </w:r>
      <w:r w:rsidR="00CA766D" w:rsidRPr="000515A5">
        <w:rPr>
          <w:rFonts w:cstheme="minorHAnsi"/>
          <w:sz w:val="24"/>
          <w:szCs w:val="24"/>
        </w:rPr>
        <w:t>zapewnieni</w:t>
      </w:r>
      <w:r w:rsidR="00CA766D">
        <w:rPr>
          <w:rFonts w:cstheme="minorHAnsi"/>
          <w:sz w:val="24"/>
          <w:szCs w:val="24"/>
        </w:rPr>
        <w:t>a</w:t>
      </w:r>
      <w:r w:rsidR="00CA766D" w:rsidRPr="000515A5">
        <w:rPr>
          <w:rFonts w:cstheme="minorHAnsi"/>
          <w:sz w:val="24"/>
          <w:szCs w:val="24"/>
        </w:rPr>
        <w:t xml:space="preserve"> </w:t>
      </w:r>
      <w:r w:rsidRPr="000515A5">
        <w:rPr>
          <w:rFonts w:cstheme="minorHAnsi"/>
          <w:sz w:val="24"/>
          <w:szCs w:val="24"/>
        </w:rPr>
        <w:t>noclegu</w:t>
      </w:r>
      <w:r w:rsidR="00AB21E3">
        <w:rPr>
          <w:rFonts w:cstheme="minorHAnsi"/>
          <w:sz w:val="24"/>
          <w:szCs w:val="24"/>
        </w:rPr>
        <w:t>.</w:t>
      </w:r>
    </w:p>
    <w:p w14:paraId="44E972A1" w14:textId="4B9522CE" w:rsidR="00AB21E3" w:rsidRDefault="00463B13" w:rsidP="000F2516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Informację o potrzebie </w:t>
      </w:r>
      <w:r w:rsidR="00445BBE">
        <w:rPr>
          <w:rFonts w:cstheme="minorHAnsi"/>
          <w:sz w:val="24"/>
          <w:szCs w:val="24"/>
        </w:rPr>
        <w:t xml:space="preserve">zagwarantowania </w:t>
      </w:r>
      <w:r w:rsidR="00AB21E3">
        <w:rPr>
          <w:rFonts w:cstheme="minorHAnsi"/>
          <w:sz w:val="24"/>
          <w:szCs w:val="24"/>
        </w:rPr>
        <w:t xml:space="preserve">noclegu można </w:t>
      </w:r>
      <w:r w:rsidR="00445BBE">
        <w:rPr>
          <w:rFonts w:cstheme="minorHAnsi"/>
          <w:sz w:val="24"/>
          <w:szCs w:val="24"/>
        </w:rPr>
        <w:t>zgłosić</w:t>
      </w:r>
      <w:r w:rsidR="0000587E">
        <w:rPr>
          <w:rFonts w:cstheme="minorHAnsi"/>
          <w:sz w:val="24"/>
          <w:szCs w:val="24"/>
        </w:rPr>
        <w:t>:</w:t>
      </w:r>
    </w:p>
    <w:p w14:paraId="01D9617B" w14:textId="5BD0D100" w:rsidR="00AB21E3" w:rsidRDefault="00AB21E3" w:rsidP="000F2516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osobiście w </w:t>
      </w:r>
      <w:r w:rsidRPr="000515A5">
        <w:rPr>
          <w:rFonts w:cstheme="minorHAnsi"/>
          <w:sz w:val="24"/>
          <w:szCs w:val="24"/>
        </w:rPr>
        <w:t xml:space="preserve">Biurze Projektu </w:t>
      </w:r>
      <w:r w:rsidRPr="001A5596">
        <w:rPr>
          <w:rFonts w:cstheme="minorHAnsi"/>
          <w:sz w:val="24"/>
          <w:szCs w:val="24"/>
        </w:rPr>
        <w:t>Lidera</w:t>
      </w:r>
      <w:r w:rsidR="0000587E">
        <w:rPr>
          <w:rFonts w:cstheme="minorHAnsi"/>
          <w:sz w:val="24"/>
          <w:szCs w:val="24"/>
        </w:rPr>
        <w:t xml:space="preserve"> </w:t>
      </w:r>
      <w:r w:rsidR="00D93035">
        <w:rPr>
          <w:rFonts w:cstheme="minorHAnsi"/>
          <w:sz w:val="24"/>
          <w:szCs w:val="24"/>
        </w:rPr>
        <w:t>KDK Info</w:t>
      </w:r>
      <w:r w:rsidR="0000587E">
        <w:rPr>
          <w:rFonts w:cstheme="minorHAnsi"/>
          <w:sz w:val="24"/>
          <w:szCs w:val="24"/>
        </w:rPr>
        <w:t xml:space="preserve"> sp. z o.o., sp. k,</w:t>
      </w:r>
      <w:r w:rsidRPr="001A5596">
        <w:rPr>
          <w:rFonts w:cstheme="minorHAnsi"/>
          <w:sz w:val="24"/>
          <w:szCs w:val="24"/>
        </w:rPr>
        <w:t xml:space="preserve"> przy ul. Bitwy Warszawskiej 1920 r. nr 7, 02-36</w:t>
      </w:r>
      <w:r>
        <w:rPr>
          <w:rFonts w:cstheme="minorHAnsi"/>
          <w:sz w:val="24"/>
          <w:szCs w:val="24"/>
        </w:rPr>
        <w:t>6</w:t>
      </w:r>
      <w:r w:rsidRPr="001A5596">
        <w:rPr>
          <w:rFonts w:cstheme="minorHAnsi"/>
          <w:sz w:val="24"/>
          <w:szCs w:val="24"/>
        </w:rPr>
        <w:t xml:space="preserve"> Warszawa</w:t>
      </w:r>
      <w:r w:rsidR="0000587E">
        <w:rPr>
          <w:rFonts w:cstheme="minorHAnsi"/>
          <w:sz w:val="24"/>
          <w:szCs w:val="24"/>
        </w:rPr>
        <w:t xml:space="preserve"> lub</w:t>
      </w:r>
      <w:r w:rsidRPr="001A5596">
        <w:rPr>
          <w:rFonts w:cstheme="minorHAnsi"/>
          <w:sz w:val="24"/>
          <w:szCs w:val="24"/>
        </w:rPr>
        <w:t xml:space="preserve"> w Punkcie Kontaktowym Partnera </w:t>
      </w:r>
      <w:r w:rsidR="00D93035">
        <w:rPr>
          <w:rFonts w:cstheme="minorHAnsi"/>
          <w:sz w:val="24"/>
          <w:szCs w:val="24"/>
        </w:rPr>
        <w:t>AVALON Bezpośrednia Pomoc Niepełnosprawnym</w:t>
      </w:r>
      <w:r w:rsidR="00D93035" w:rsidRPr="00931B90">
        <w:rPr>
          <w:rFonts w:cstheme="minorHAnsi"/>
          <w:sz w:val="24"/>
          <w:szCs w:val="24"/>
        </w:rPr>
        <w:t xml:space="preserve">, ul. </w:t>
      </w:r>
      <w:r w:rsidR="00D93035">
        <w:rPr>
          <w:rFonts w:cstheme="minorHAnsi"/>
          <w:sz w:val="24"/>
          <w:szCs w:val="24"/>
        </w:rPr>
        <w:t>Domaniewska</w:t>
      </w:r>
      <w:r w:rsidR="00D93035" w:rsidRPr="00931B90">
        <w:rPr>
          <w:rFonts w:cstheme="minorHAnsi"/>
          <w:sz w:val="24"/>
          <w:szCs w:val="24"/>
        </w:rPr>
        <w:t xml:space="preserve"> </w:t>
      </w:r>
      <w:r w:rsidR="00D93035">
        <w:rPr>
          <w:rFonts w:cstheme="minorHAnsi"/>
          <w:sz w:val="24"/>
          <w:szCs w:val="24"/>
        </w:rPr>
        <w:t>50A</w:t>
      </w:r>
      <w:r w:rsidR="00D93035" w:rsidRPr="00931B90">
        <w:rPr>
          <w:rFonts w:cstheme="minorHAnsi"/>
          <w:sz w:val="24"/>
          <w:szCs w:val="24"/>
        </w:rPr>
        <w:t xml:space="preserve">, </w:t>
      </w:r>
      <w:r w:rsidR="00D93035">
        <w:rPr>
          <w:rFonts w:cstheme="minorHAnsi"/>
          <w:sz w:val="24"/>
          <w:szCs w:val="24"/>
        </w:rPr>
        <w:t>02-672 Warszawa</w:t>
      </w:r>
      <w:r w:rsidR="0077306E">
        <w:rPr>
          <w:rFonts w:cstheme="minorHAnsi"/>
          <w:sz w:val="24"/>
          <w:szCs w:val="24"/>
        </w:rPr>
        <w:t>,</w:t>
      </w:r>
    </w:p>
    <w:p w14:paraId="610410C9" w14:textId="62CFEC0B" w:rsidR="00AB21E3" w:rsidRDefault="00AB21E3" w:rsidP="000F2516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elektroniczn</w:t>
      </w:r>
      <w:r w:rsidR="0000587E">
        <w:rPr>
          <w:rFonts w:cstheme="minorHAnsi"/>
          <w:sz w:val="24"/>
          <w:szCs w:val="24"/>
        </w:rPr>
        <w:t>ie</w:t>
      </w:r>
      <w:r>
        <w:rPr>
          <w:rFonts w:cstheme="minorHAnsi"/>
          <w:sz w:val="24"/>
          <w:szCs w:val="24"/>
        </w:rPr>
        <w:t xml:space="preserve">: </w:t>
      </w:r>
      <w:hyperlink r:id="rId8" w:history="1">
        <w:r w:rsidR="00D93035" w:rsidRPr="0037661C">
          <w:rPr>
            <w:rStyle w:val="Hipercze"/>
            <w:rFonts w:cstheme="minorHAnsi"/>
            <w:sz w:val="24"/>
            <w:szCs w:val="24"/>
          </w:rPr>
          <w:t>dyrektywaeaa@kdkinfo.pl</w:t>
        </w:r>
      </w:hyperlink>
      <w:r w:rsidR="009B2A60">
        <w:rPr>
          <w:rFonts w:cstheme="minorHAnsi"/>
          <w:sz w:val="24"/>
          <w:szCs w:val="24"/>
        </w:rPr>
        <w:t>,</w:t>
      </w:r>
    </w:p>
    <w:p w14:paraId="55383B22" w14:textId="06078DDF" w:rsidR="00872892" w:rsidRDefault="00AB21E3" w:rsidP="000F2516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telefonicznie: </w:t>
      </w:r>
      <w:r w:rsidRPr="00AB21E3">
        <w:rPr>
          <w:rFonts w:cstheme="minorHAnsi"/>
          <w:sz w:val="24"/>
          <w:szCs w:val="24"/>
        </w:rPr>
        <w:t>+48 22</w:t>
      </w:r>
      <w:r w:rsidR="00D93035">
        <w:rPr>
          <w:rFonts w:cstheme="minorHAnsi"/>
          <w:sz w:val="24"/>
          <w:szCs w:val="24"/>
        </w:rPr>
        <w:t> 208 28 67</w:t>
      </w:r>
      <w:r>
        <w:rPr>
          <w:rFonts w:cstheme="minorHAnsi"/>
          <w:sz w:val="24"/>
          <w:szCs w:val="24"/>
        </w:rPr>
        <w:t xml:space="preserve">, </w:t>
      </w:r>
      <w:r w:rsidR="00836905">
        <w:rPr>
          <w:rFonts w:cstheme="minorHAnsi"/>
          <w:sz w:val="24"/>
          <w:szCs w:val="24"/>
        </w:rPr>
        <w:t>+48</w:t>
      </w:r>
      <w:r w:rsidR="00D93035">
        <w:rPr>
          <w:rFonts w:cstheme="minorHAnsi"/>
          <w:sz w:val="24"/>
          <w:szCs w:val="24"/>
        </w:rPr>
        <w:t> 517 467 129</w:t>
      </w:r>
      <w:r w:rsidR="00FA74B4">
        <w:rPr>
          <w:rFonts w:cstheme="minorHAnsi"/>
          <w:sz w:val="24"/>
          <w:szCs w:val="24"/>
        </w:rPr>
        <w:t>.</w:t>
      </w:r>
    </w:p>
    <w:p w14:paraId="05AEF0C4" w14:textId="1E625D54" w:rsidR="00AB21E3" w:rsidRDefault="00AB21E3" w:rsidP="00740BDB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Beneficjent weryfikuje odległość pomiędzy miejscem zamieszkania Uczestnika/Uczestniczki </w:t>
      </w:r>
      <w:r w:rsidR="00CF3BD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a miejscem szkolenia.</w:t>
      </w:r>
    </w:p>
    <w:p w14:paraId="61EFA136" w14:textId="4A480E23" w:rsidR="00AB21E3" w:rsidRPr="000515A5" w:rsidRDefault="00AB21E3" w:rsidP="000F2516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Beneficjent udziela wsparcia w postaci zagwarantowania noclegu, </w:t>
      </w:r>
      <w:r w:rsidRPr="000515A5">
        <w:rPr>
          <w:rFonts w:cstheme="minorHAnsi"/>
          <w:sz w:val="24"/>
          <w:szCs w:val="24"/>
        </w:rPr>
        <w:t>jeżeli spełnione zostały warunki opisane w § 1</w:t>
      </w:r>
      <w:r w:rsidR="00E80BA0">
        <w:rPr>
          <w:rFonts w:cstheme="minorHAnsi"/>
          <w:sz w:val="24"/>
          <w:szCs w:val="24"/>
        </w:rPr>
        <w:t>.</w:t>
      </w:r>
    </w:p>
    <w:p w14:paraId="071B3B23" w14:textId="77777777" w:rsidR="00137DF2" w:rsidRPr="000515A5" w:rsidRDefault="00137DF2" w:rsidP="000F2516">
      <w:pPr>
        <w:pStyle w:val="Akapitzlist"/>
        <w:spacing w:line="276" w:lineRule="auto"/>
        <w:ind w:left="142"/>
        <w:rPr>
          <w:rFonts w:cstheme="minorHAnsi"/>
          <w:b/>
          <w:bCs/>
          <w:sz w:val="24"/>
          <w:szCs w:val="24"/>
        </w:rPr>
      </w:pPr>
    </w:p>
    <w:p w14:paraId="165A8DCF" w14:textId="7B403FA8" w:rsidR="0041749A" w:rsidRPr="000515A5" w:rsidRDefault="00872892" w:rsidP="000F2516">
      <w:pPr>
        <w:pStyle w:val="Akapitzlist"/>
        <w:numPr>
          <w:ilvl w:val="0"/>
          <w:numId w:val="4"/>
        </w:numPr>
        <w:spacing w:before="240" w:line="276" w:lineRule="auto"/>
        <w:ind w:left="142" w:hanging="142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0515A5">
        <w:rPr>
          <w:rFonts w:cstheme="minorHAnsi"/>
          <w:b/>
          <w:bCs/>
          <w:sz w:val="24"/>
          <w:szCs w:val="24"/>
        </w:rPr>
        <w:t>3</w:t>
      </w:r>
      <w:r w:rsidR="0041749A" w:rsidRPr="000515A5">
        <w:rPr>
          <w:rFonts w:cstheme="minorHAnsi"/>
          <w:b/>
          <w:bCs/>
          <w:sz w:val="24"/>
          <w:szCs w:val="24"/>
        </w:rPr>
        <w:t xml:space="preserve"> Postanowienia końcowe</w:t>
      </w:r>
    </w:p>
    <w:p w14:paraId="0740D4EB" w14:textId="06A9D2FC" w:rsidR="0041749A" w:rsidRPr="000515A5" w:rsidRDefault="0041749A" w:rsidP="000F2516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 xml:space="preserve">Uczestnik Projektu, </w:t>
      </w:r>
      <w:r w:rsidR="00A10338" w:rsidRPr="000515A5">
        <w:rPr>
          <w:rFonts w:cstheme="minorHAnsi"/>
          <w:sz w:val="24"/>
          <w:szCs w:val="24"/>
        </w:rPr>
        <w:t>korzystający z noclegów</w:t>
      </w:r>
      <w:r w:rsidRPr="000515A5">
        <w:rPr>
          <w:rFonts w:cstheme="minorHAnsi"/>
          <w:sz w:val="24"/>
          <w:szCs w:val="24"/>
        </w:rPr>
        <w:t xml:space="preserve">, jest zobowiązany do respektowania zasad niniejszego regulaminu. </w:t>
      </w:r>
    </w:p>
    <w:p w14:paraId="51D5D6D9" w14:textId="0159BF6D" w:rsidR="0041749A" w:rsidRPr="000515A5" w:rsidRDefault="0041749A" w:rsidP="000F2516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 xml:space="preserve">W sprawach nieuregulowanych niniejszym regulaminem decyduje </w:t>
      </w:r>
      <w:r w:rsidR="00774617" w:rsidRPr="000515A5">
        <w:rPr>
          <w:rFonts w:cstheme="minorHAnsi"/>
          <w:sz w:val="24"/>
          <w:szCs w:val="24"/>
        </w:rPr>
        <w:t>Beneficjent</w:t>
      </w:r>
      <w:r w:rsidRPr="000515A5">
        <w:rPr>
          <w:rFonts w:cstheme="minorHAnsi"/>
          <w:sz w:val="24"/>
          <w:szCs w:val="24"/>
        </w:rPr>
        <w:t>, w</w:t>
      </w:r>
      <w:r w:rsidR="004C16F1" w:rsidRPr="000515A5">
        <w:rPr>
          <w:rFonts w:cstheme="minorHAnsi"/>
          <w:sz w:val="24"/>
          <w:szCs w:val="24"/>
        </w:rPr>
        <w:t> </w:t>
      </w:r>
      <w:r w:rsidRPr="000515A5">
        <w:rPr>
          <w:rFonts w:cstheme="minorHAnsi"/>
          <w:sz w:val="24"/>
          <w:szCs w:val="24"/>
        </w:rPr>
        <w:t xml:space="preserve">porozumieniu z Instytucją Pośredniczącą. </w:t>
      </w:r>
    </w:p>
    <w:p w14:paraId="03D15D9F" w14:textId="03A59695" w:rsidR="0041749A" w:rsidRPr="000515A5" w:rsidRDefault="0041749A" w:rsidP="000F2516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 xml:space="preserve">Regulamin wchodzi w życie z dniem </w:t>
      </w:r>
      <w:r w:rsidR="00024246">
        <w:rPr>
          <w:rFonts w:cstheme="minorHAnsi"/>
          <w:sz w:val="24"/>
          <w:szCs w:val="24"/>
        </w:rPr>
        <w:t>1 stycznia 2</w:t>
      </w:r>
      <w:r w:rsidR="009E5517">
        <w:rPr>
          <w:rFonts w:cstheme="minorHAnsi"/>
          <w:sz w:val="24"/>
          <w:szCs w:val="24"/>
        </w:rPr>
        <w:t>025 roku.</w:t>
      </w:r>
      <w:r w:rsidRPr="000515A5">
        <w:rPr>
          <w:rFonts w:cstheme="minorHAnsi"/>
          <w:sz w:val="24"/>
          <w:szCs w:val="24"/>
        </w:rPr>
        <w:t xml:space="preserve"> </w:t>
      </w:r>
    </w:p>
    <w:p w14:paraId="08879A88" w14:textId="3E2471DC" w:rsidR="0041749A" w:rsidRPr="000515A5" w:rsidRDefault="000D3E90" w:rsidP="000F2516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0515A5">
        <w:rPr>
          <w:rFonts w:cstheme="minorHAnsi"/>
          <w:sz w:val="24"/>
          <w:szCs w:val="24"/>
        </w:rPr>
        <w:t>Beneficjent</w:t>
      </w:r>
      <w:r w:rsidR="0041749A" w:rsidRPr="000515A5">
        <w:rPr>
          <w:rFonts w:cstheme="minorHAnsi"/>
          <w:sz w:val="24"/>
          <w:szCs w:val="24"/>
        </w:rPr>
        <w:t xml:space="preserve"> zapewnia sobie prawo zmiany regulaminu w przypadku konieczności dostosowania go do wytycznych związanych z realizacją projektu.</w:t>
      </w:r>
    </w:p>
    <w:p w14:paraId="09A623D9" w14:textId="77777777" w:rsidR="00137DF2" w:rsidRPr="000515A5" w:rsidRDefault="00137DF2" w:rsidP="000F2516">
      <w:pPr>
        <w:pStyle w:val="Akapitzlist"/>
        <w:spacing w:line="276" w:lineRule="auto"/>
        <w:ind w:left="1440"/>
        <w:rPr>
          <w:rFonts w:cstheme="minorHAnsi"/>
          <w:sz w:val="24"/>
          <w:szCs w:val="24"/>
        </w:rPr>
      </w:pPr>
    </w:p>
    <w:p w14:paraId="29AFAEE7" w14:textId="13246649" w:rsidR="00137DF2" w:rsidRPr="000515A5" w:rsidRDefault="00137DF2" w:rsidP="000F2516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32"/>
          <w:szCs w:val="32"/>
        </w:rPr>
      </w:pPr>
    </w:p>
    <w:sectPr w:rsidR="00137DF2" w:rsidRPr="000515A5" w:rsidSect="002776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991" w:bottom="0" w:left="1134" w:header="284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39E7" w14:textId="77777777" w:rsidR="004E2463" w:rsidRDefault="004E2463" w:rsidP="000E006E">
      <w:pPr>
        <w:spacing w:after="0" w:line="240" w:lineRule="auto"/>
      </w:pPr>
      <w:r>
        <w:separator/>
      </w:r>
    </w:p>
  </w:endnote>
  <w:endnote w:type="continuationSeparator" w:id="0">
    <w:p w14:paraId="4D3F504D" w14:textId="77777777" w:rsidR="004E2463" w:rsidRDefault="004E2463" w:rsidP="000E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4C72" w14:textId="77777777" w:rsidR="00084A7C" w:rsidRDefault="00084A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05D7" w14:textId="7DF3C76B" w:rsidR="006B54E3" w:rsidRDefault="006B54E3" w:rsidP="006B54E3">
    <w:pPr>
      <w:pStyle w:val="Stopka"/>
      <w:ind w:left="-567" w:firstLine="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A15" w14:textId="77777777" w:rsidR="00084A7C" w:rsidRDefault="00084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AB22" w14:textId="77777777" w:rsidR="004E2463" w:rsidRDefault="004E2463" w:rsidP="000E006E">
      <w:pPr>
        <w:spacing w:after="0" w:line="240" w:lineRule="auto"/>
      </w:pPr>
      <w:r>
        <w:separator/>
      </w:r>
    </w:p>
  </w:footnote>
  <w:footnote w:type="continuationSeparator" w:id="0">
    <w:p w14:paraId="5A1ED4DD" w14:textId="77777777" w:rsidR="004E2463" w:rsidRDefault="004E2463" w:rsidP="000E006E">
      <w:pPr>
        <w:spacing w:after="0" w:line="240" w:lineRule="auto"/>
      </w:pPr>
      <w:r>
        <w:continuationSeparator/>
      </w:r>
    </w:p>
  </w:footnote>
  <w:footnote w:id="1">
    <w:p w14:paraId="458ABE70" w14:textId="4F3A347A" w:rsidR="00137DF2" w:rsidRDefault="00137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7DF2">
        <w:rPr>
          <w:rFonts w:ascii="Arial" w:hAnsi="Arial" w:cs="Arial"/>
          <w:sz w:val="16"/>
          <w:szCs w:val="16"/>
        </w:rPr>
        <w:t>Nie dotyczy noclegów rozliczanych w ramach kosztów delegacji; w takim przypadku koszty przysługujące z tytułu podróży służbowych powinny być zgodne z rozporządzeniem Ministra Pracy i Polityki Społecznej z dnia 29 stycznia 2013 r. w sprawie należności przysługujących pracownikowi zatrudnionemu w państwowej lub samorządowej jednostce sfery budżetowej z tytułu podróży służbowej (Dz.U. z 2013 r. poz. 167,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2069" w14:textId="77777777" w:rsidR="00084A7C" w:rsidRDefault="00084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A0E5" w14:textId="5E7A88AE" w:rsidR="006B54E3" w:rsidRDefault="0034748F" w:rsidP="0034748F">
    <w:pPr>
      <w:pStyle w:val="Nagwek"/>
      <w:jc w:val="center"/>
    </w:pPr>
    <w:r w:rsidRPr="0034748F">
      <w:rPr>
        <w:noProof/>
      </w:rPr>
      <w:drawing>
        <wp:inline distT="0" distB="0" distL="0" distR="0" wp14:anchorId="1DDA573A" wp14:editId="329F5D97">
          <wp:extent cx="6210935" cy="887730"/>
          <wp:effectExtent l="0" t="0" r="0" b="7620"/>
          <wp:docPr id="5" name="Obraz 4" descr="Logotypy:1. Fundusz Europejski dla Rozwoju Społecznego, 2. Rzeczpospolita Polska, 3. Dofinansowane przez Unię Europejską, 4. PARP">
            <a:extLst xmlns:a="http://schemas.openxmlformats.org/drawingml/2006/main">
              <a:ext uri="{FF2B5EF4-FFF2-40B4-BE49-F238E27FC236}">
                <a16:creationId xmlns:a16="http://schemas.microsoft.com/office/drawing/2014/main" id="{B4073013-F18B-0C89-8044-E9C5D10C1B0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y:1. Fundusz Europejski dla Rozwoju Społecznego, 2. Rzeczpospolita Polska, 3. Dofinansowane przez Unię Europejską, 4. PARP">
                    <a:extLst>
                      <a:ext uri="{FF2B5EF4-FFF2-40B4-BE49-F238E27FC236}">
                        <a16:creationId xmlns:a16="http://schemas.microsoft.com/office/drawing/2014/main" id="{B4073013-F18B-0C89-8044-E9C5D10C1B05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5B04" w14:textId="77777777" w:rsidR="00084A7C" w:rsidRDefault="00084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768"/>
    <w:multiLevelType w:val="hybridMultilevel"/>
    <w:tmpl w:val="7E2025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20E72"/>
    <w:multiLevelType w:val="hybridMultilevel"/>
    <w:tmpl w:val="D87C89B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E0282"/>
    <w:multiLevelType w:val="hybridMultilevel"/>
    <w:tmpl w:val="AF4C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92A"/>
    <w:multiLevelType w:val="hybridMultilevel"/>
    <w:tmpl w:val="A8541D3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B4AE5"/>
    <w:multiLevelType w:val="hybridMultilevel"/>
    <w:tmpl w:val="7E10C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F5171"/>
    <w:multiLevelType w:val="hybridMultilevel"/>
    <w:tmpl w:val="E9DAF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D3F6E"/>
    <w:multiLevelType w:val="hybridMultilevel"/>
    <w:tmpl w:val="20525A44"/>
    <w:lvl w:ilvl="0" w:tplc="5A0C1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721D"/>
    <w:multiLevelType w:val="hybridMultilevel"/>
    <w:tmpl w:val="26D64DE8"/>
    <w:lvl w:ilvl="0" w:tplc="32623C10">
      <w:start w:val="1"/>
      <w:numFmt w:val="bullet"/>
      <w:lvlText w:val="§"/>
      <w:lvlJc w:val="left"/>
      <w:pPr>
        <w:ind w:left="720" w:hanging="360"/>
      </w:pPr>
      <w:rPr>
        <w:rFonts w:ascii="Agency FB" w:hAnsi="Agency FB" w:hint="default"/>
        <w:b/>
        <w:bCs w:val="0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4A0D"/>
    <w:multiLevelType w:val="hybridMultilevel"/>
    <w:tmpl w:val="85126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B1E2C"/>
    <w:multiLevelType w:val="hybridMultilevel"/>
    <w:tmpl w:val="E2D6BADA"/>
    <w:lvl w:ilvl="0" w:tplc="AB6261B0">
      <w:start w:val="1"/>
      <w:numFmt w:val="bullet"/>
      <w:lvlText w:val="§"/>
      <w:lvlJc w:val="left"/>
      <w:pPr>
        <w:ind w:left="720" w:hanging="360"/>
      </w:pPr>
      <w:rPr>
        <w:rFonts w:ascii="Agency FB" w:hAnsi="Agency FB" w:hint="default"/>
        <w:b/>
        <w:bCs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20002"/>
    <w:multiLevelType w:val="hybridMultilevel"/>
    <w:tmpl w:val="EA38FB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FBE3DE0"/>
    <w:multiLevelType w:val="hybridMultilevel"/>
    <w:tmpl w:val="3140B520"/>
    <w:lvl w:ilvl="0" w:tplc="5FFA5F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984FC4"/>
    <w:multiLevelType w:val="hybridMultilevel"/>
    <w:tmpl w:val="44F01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C2FC4"/>
    <w:multiLevelType w:val="hybridMultilevel"/>
    <w:tmpl w:val="A06CC60C"/>
    <w:lvl w:ilvl="0" w:tplc="423EBC20">
      <w:start w:val="1"/>
      <w:numFmt w:val="bullet"/>
      <w:lvlText w:val="§"/>
      <w:lvlJc w:val="left"/>
      <w:pPr>
        <w:ind w:left="4188" w:hanging="360"/>
      </w:pPr>
      <w:rPr>
        <w:rFonts w:ascii="Agency FB" w:hAnsi="Agency FB" w:hint="default"/>
        <w:b/>
        <w:bCs w:val="0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4" w15:restartNumberingAfterBreak="0">
    <w:nsid w:val="6BE34155"/>
    <w:multiLevelType w:val="hybridMultilevel"/>
    <w:tmpl w:val="F6C47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DE8B06">
      <w:start w:val="3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528EE"/>
    <w:multiLevelType w:val="hybridMultilevel"/>
    <w:tmpl w:val="E7E0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249DE"/>
    <w:multiLevelType w:val="hybridMultilevel"/>
    <w:tmpl w:val="29808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350A9"/>
    <w:multiLevelType w:val="hybridMultilevel"/>
    <w:tmpl w:val="6456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14638C"/>
    <w:multiLevelType w:val="hybridMultilevel"/>
    <w:tmpl w:val="C054D31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CE2B92"/>
    <w:multiLevelType w:val="hybridMultilevel"/>
    <w:tmpl w:val="63E83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54050A"/>
    <w:multiLevelType w:val="hybridMultilevel"/>
    <w:tmpl w:val="F4EA7E60"/>
    <w:lvl w:ilvl="0" w:tplc="5A0C1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529B1"/>
    <w:multiLevelType w:val="hybridMultilevel"/>
    <w:tmpl w:val="6054C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1947847">
    <w:abstractNumId w:val="4"/>
  </w:num>
  <w:num w:numId="2" w16cid:durableId="35207235">
    <w:abstractNumId w:val="14"/>
  </w:num>
  <w:num w:numId="3" w16cid:durableId="1275216017">
    <w:abstractNumId w:val="11"/>
  </w:num>
  <w:num w:numId="4" w16cid:durableId="1576017283">
    <w:abstractNumId w:val="13"/>
  </w:num>
  <w:num w:numId="5" w16cid:durableId="1344476194">
    <w:abstractNumId w:val="21"/>
  </w:num>
  <w:num w:numId="6" w16cid:durableId="227034506">
    <w:abstractNumId w:val="17"/>
  </w:num>
  <w:num w:numId="7" w16cid:durableId="774132767">
    <w:abstractNumId w:val="18"/>
  </w:num>
  <w:num w:numId="8" w16cid:durableId="157429412">
    <w:abstractNumId w:val="19"/>
  </w:num>
  <w:num w:numId="9" w16cid:durableId="1387412833">
    <w:abstractNumId w:val="1"/>
  </w:num>
  <w:num w:numId="10" w16cid:durableId="217909001">
    <w:abstractNumId w:val="0"/>
  </w:num>
  <w:num w:numId="11" w16cid:durableId="279920195">
    <w:abstractNumId w:val="3"/>
  </w:num>
  <w:num w:numId="12" w16cid:durableId="751514076">
    <w:abstractNumId w:val="16"/>
  </w:num>
  <w:num w:numId="13" w16cid:durableId="754127559">
    <w:abstractNumId w:val="12"/>
  </w:num>
  <w:num w:numId="14" w16cid:durableId="2099590773">
    <w:abstractNumId w:val="15"/>
  </w:num>
  <w:num w:numId="15" w16cid:durableId="2057509054">
    <w:abstractNumId w:val="5"/>
  </w:num>
  <w:num w:numId="16" w16cid:durableId="1566179836">
    <w:abstractNumId w:val="9"/>
  </w:num>
  <w:num w:numId="17" w16cid:durableId="1817330016">
    <w:abstractNumId w:val="2"/>
  </w:num>
  <w:num w:numId="18" w16cid:durableId="1138769268">
    <w:abstractNumId w:val="8"/>
  </w:num>
  <w:num w:numId="19" w16cid:durableId="1569918429">
    <w:abstractNumId w:val="20"/>
  </w:num>
  <w:num w:numId="20" w16cid:durableId="1190414648">
    <w:abstractNumId w:val="6"/>
  </w:num>
  <w:num w:numId="21" w16cid:durableId="100491641">
    <w:abstractNumId w:val="7"/>
  </w:num>
  <w:num w:numId="22" w16cid:durableId="1192693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9A"/>
    <w:rsid w:val="0000587E"/>
    <w:rsid w:val="00016196"/>
    <w:rsid w:val="00021131"/>
    <w:rsid w:val="00024246"/>
    <w:rsid w:val="00043BC9"/>
    <w:rsid w:val="000515A5"/>
    <w:rsid w:val="00084A7C"/>
    <w:rsid w:val="00091DD2"/>
    <w:rsid w:val="000D3E90"/>
    <w:rsid w:val="000E006E"/>
    <w:rsid w:val="000F2516"/>
    <w:rsid w:val="00105F04"/>
    <w:rsid w:val="00126A81"/>
    <w:rsid w:val="00137DF2"/>
    <w:rsid w:val="00187CEC"/>
    <w:rsid w:val="001C00C9"/>
    <w:rsid w:val="001C5F77"/>
    <w:rsid w:val="001D450C"/>
    <w:rsid w:val="001E0660"/>
    <w:rsid w:val="001F1F85"/>
    <w:rsid w:val="0024104F"/>
    <w:rsid w:val="00257F96"/>
    <w:rsid w:val="00270372"/>
    <w:rsid w:val="0027761B"/>
    <w:rsid w:val="002965BF"/>
    <w:rsid w:val="002B549B"/>
    <w:rsid w:val="0030167A"/>
    <w:rsid w:val="0030626F"/>
    <w:rsid w:val="00313296"/>
    <w:rsid w:val="00331F54"/>
    <w:rsid w:val="0034748F"/>
    <w:rsid w:val="003665F9"/>
    <w:rsid w:val="00366C2C"/>
    <w:rsid w:val="00383011"/>
    <w:rsid w:val="003A5286"/>
    <w:rsid w:val="003D599B"/>
    <w:rsid w:val="003D7553"/>
    <w:rsid w:val="003E4C80"/>
    <w:rsid w:val="003E6338"/>
    <w:rsid w:val="003F5E07"/>
    <w:rsid w:val="004149C6"/>
    <w:rsid w:val="0041749A"/>
    <w:rsid w:val="00445BBE"/>
    <w:rsid w:val="00463B13"/>
    <w:rsid w:val="004C16F1"/>
    <w:rsid w:val="004C3CD1"/>
    <w:rsid w:val="004D5746"/>
    <w:rsid w:val="004E2463"/>
    <w:rsid w:val="004F3E70"/>
    <w:rsid w:val="00506357"/>
    <w:rsid w:val="00506784"/>
    <w:rsid w:val="00531223"/>
    <w:rsid w:val="00535C0F"/>
    <w:rsid w:val="005367AC"/>
    <w:rsid w:val="005443A0"/>
    <w:rsid w:val="00574DC5"/>
    <w:rsid w:val="005D5489"/>
    <w:rsid w:val="005E28F0"/>
    <w:rsid w:val="005F17D9"/>
    <w:rsid w:val="00624789"/>
    <w:rsid w:val="00633486"/>
    <w:rsid w:val="00635C77"/>
    <w:rsid w:val="00660762"/>
    <w:rsid w:val="00667C34"/>
    <w:rsid w:val="00683CCC"/>
    <w:rsid w:val="006B54E3"/>
    <w:rsid w:val="006B6D13"/>
    <w:rsid w:val="006F08E1"/>
    <w:rsid w:val="006F14DA"/>
    <w:rsid w:val="006F51F6"/>
    <w:rsid w:val="0070206F"/>
    <w:rsid w:val="00711775"/>
    <w:rsid w:val="0072230B"/>
    <w:rsid w:val="00740BDB"/>
    <w:rsid w:val="00753F4B"/>
    <w:rsid w:val="0075689F"/>
    <w:rsid w:val="0076034D"/>
    <w:rsid w:val="0077306E"/>
    <w:rsid w:val="00774617"/>
    <w:rsid w:val="00793F4E"/>
    <w:rsid w:val="007A5D06"/>
    <w:rsid w:val="007B20D7"/>
    <w:rsid w:val="007B3DDE"/>
    <w:rsid w:val="007B7C43"/>
    <w:rsid w:val="007F0D0E"/>
    <w:rsid w:val="00802F3A"/>
    <w:rsid w:val="00804B1E"/>
    <w:rsid w:val="00814C35"/>
    <w:rsid w:val="00827A19"/>
    <w:rsid w:val="00836905"/>
    <w:rsid w:val="00872892"/>
    <w:rsid w:val="0093205C"/>
    <w:rsid w:val="009340AC"/>
    <w:rsid w:val="009411C9"/>
    <w:rsid w:val="00944CD1"/>
    <w:rsid w:val="00955318"/>
    <w:rsid w:val="0096124D"/>
    <w:rsid w:val="009616ED"/>
    <w:rsid w:val="00975EF5"/>
    <w:rsid w:val="0098543B"/>
    <w:rsid w:val="009B2A01"/>
    <w:rsid w:val="009B2A60"/>
    <w:rsid w:val="009B378C"/>
    <w:rsid w:val="009E159F"/>
    <w:rsid w:val="009E5517"/>
    <w:rsid w:val="00A10338"/>
    <w:rsid w:val="00A15B6B"/>
    <w:rsid w:val="00A9494B"/>
    <w:rsid w:val="00A9697F"/>
    <w:rsid w:val="00AB21E3"/>
    <w:rsid w:val="00B07AAA"/>
    <w:rsid w:val="00B475E6"/>
    <w:rsid w:val="00BD365F"/>
    <w:rsid w:val="00BF0105"/>
    <w:rsid w:val="00C201C7"/>
    <w:rsid w:val="00C42F7C"/>
    <w:rsid w:val="00C52C2D"/>
    <w:rsid w:val="00C8211B"/>
    <w:rsid w:val="00C84F3A"/>
    <w:rsid w:val="00CA3CE0"/>
    <w:rsid w:val="00CA766D"/>
    <w:rsid w:val="00CB3DE7"/>
    <w:rsid w:val="00CC1A23"/>
    <w:rsid w:val="00CC3F7C"/>
    <w:rsid w:val="00CD1999"/>
    <w:rsid w:val="00CF3BD8"/>
    <w:rsid w:val="00CF717F"/>
    <w:rsid w:val="00D17F1C"/>
    <w:rsid w:val="00D93035"/>
    <w:rsid w:val="00DA1EE4"/>
    <w:rsid w:val="00E62CF8"/>
    <w:rsid w:val="00E72EE5"/>
    <w:rsid w:val="00E74B8D"/>
    <w:rsid w:val="00E74E0D"/>
    <w:rsid w:val="00E80BA0"/>
    <w:rsid w:val="00EA34D1"/>
    <w:rsid w:val="00EC3662"/>
    <w:rsid w:val="00EC39CB"/>
    <w:rsid w:val="00EF5FBD"/>
    <w:rsid w:val="00F04121"/>
    <w:rsid w:val="00F17230"/>
    <w:rsid w:val="00F20910"/>
    <w:rsid w:val="00F44D72"/>
    <w:rsid w:val="00F72B50"/>
    <w:rsid w:val="00F95034"/>
    <w:rsid w:val="00FA74B4"/>
    <w:rsid w:val="00FB0709"/>
    <w:rsid w:val="00FB244C"/>
    <w:rsid w:val="00FC6E11"/>
    <w:rsid w:val="00FD286E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9B4E9"/>
  <w15:chartTrackingRefBased/>
  <w15:docId w15:val="{6EB6F1D0-5C86-4E9A-B87E-52620870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4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CD19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4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4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9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D199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D1999"/>
    <w:rPr>
      <w:b/>
      <w:bCs/>
    </w:rPr>
  </w:style>
  <w:style w:type="paragraph" w:styleId="NormalnyWeb">
    <w:name w:val="Normal (Web)"/>
    <w:basedOn w:val="Normalny"/>
    <w:uiPriority w:val="99"/>
    <w:unhideWhenUsed/>
    <w:rsid w:val="00CD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13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0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0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0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00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E3"/>
  </w:style>
  <w:style w:type="paragraph" w:styleId="Stopka">
    <w:name w:val="footer"/>
    <w:basedOn w:val="Normalny"/>
    <w:link w:val="StopkaZnak"/>
    <w:uiPriority w:val="99"/>
    <w:unhideWhenUsed/>
    <w:rsid w:val="006B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E3"/>
  </w:style>
  <w:style w:type="character" w:customStyle="1" w:styleId="Nagwek1Znak">
    <w:name w:val="Nagłówek 1 Znak"/>
    <w:basedOn w:val="Domylnaczcionkaakapitu"/>
    <w:link w:val="Nagwek1"/>
    <w:uiPriority w:val="9"/>
    <w:rsid w:val="006B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i-provider">
    <w:name w:val="ui-provider"/>
    <w:basedOn w:val="Domylnaczcionkaakapitu"/>
    <w:rsid w:val="006B54E3"/>
  </w:style>
  <w:style w:type="character" w:styleId="UyteHipercze">
    <w:name w:val="FollowedHyperlink"/>
    <w:basedOn w:val="Domylnaczcionkaakapitu"/>
    <w:uiPriority w:val="99"/>
    <w:semiHidden/>
    <w:unhideWhenUsed/>
    <w:rsid w:val="00F72B5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E6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ywaeaa@kdkinf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E89A-F28C-495D-B5A6-24170E05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ZAGWARANTOWANIA NOCLEGÓW</vt:lpstr>
    </vt:vector>
  </TitlesOfParts>
  <Company>Instytut ADN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ZAGWARANTOWANIA NOCLEGÓW</dc:title>
  <dc:subject>Akademia GOZ</dc:subject>
  <dc:creator>Malgorzata Skrzypczak</dc:creator>
  <cp:keywords/>
  <dc:description/>
  <cp:lastModifiedBy>Agnieszka Komuda</cp:lastModifiedBy>
  <cp:revision>30</cp:revision>
  <dcterms:created xsi:type="dcterms:W3CDTF">2025-06-23T07:00:00Z</dcterms:created>
  <dcterms:modified xsi:type="dcterms:W3CDTF">2025-06-27T07:20:00Z</dcterms:modified>
</cp:coreProperties>
</file>